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3AA" w:rsidRDefault="005073AA" w:rsidP="005073AA">
      <w:pPr>
        <w:ind w:firstLine="5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Аннотация к рабочим программам по окружающему миру</w:t>
      </w:r>
    </w:p>
    <w:p w:rsidR="005073AA" w:rsidRDefault="005073AA" w:rsidP="005073AA">
      <w:pPr>
        <w:ind w:firstLine="5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для обучающихся 1-4 классов </w:t>
      </w:r>
    </w:p>
    <w:p w:rsidR="005073AA" w:rsidRDefault="005073AA" w:rsidP="005073AA">
      <w:pPr>
        <w:spacing w:line="276" w:lineRule="auto"/>
        <w:ind w:firstLine="540"/>
        <w:jc w:val="both"/>
        <w:rPr>
          <w:rFonts w:cs="Times New Roman"/>
        </w:rPr>
      </w:pPr>
    </w:p>
    <w:p w:rsidR="00121263" w:rsidRDefault="00121263" w:rsidP="00121263">
      <w:pPr>
        <w:spacing w:line="276" w:lineRule="auto"/>
        <w:ind w:left="-15" w:firstLine="708"/>
        <w:jc w:val="both"/>
      </w:pPr>
      <w:r>
        <w:t xml:space="preserve">Рабочие программы учебного предмета «Окружающий мир» для обучающихся 1-4 классов составлены на основе требований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образования и авторской программы А.А.Плешакова «Окружающий мир» (УМК «Школа России»). </w:t>
      </w:r>
    </w:p>
    <w:p w:rsidR="00121263" w:rsidRDefault="00121263" w:rsidP="00121263">
      <w:pPr>
        <w:spacing w:line="276" w:lineRule="auto"/>
        <w:ind w:left="-15" w:firstLine="708"/>
        <w:jc w:val="both"/>
      </w:pPr>
      <w:r>
        <w:t xml:space="preserve">Содержание учебного предмета направлено на формирование целостной картины мира и сознание места в нем человека на основе единства рационально-научного познания и эмоционально-ценностного осмысления ребенком личного опыта общения с людьми и природой, духовно-нравственное развитие и воспитание личности гражданина России в условиях культурного и конфессионального многообразия российского общества. </w:t>
      </w:r>
    </w:p>
    <w:p w:rsidR="00121263" w:rsidRDefault="00121263" w:rsidP="00121263">
      <w:pPr>
        <w:spacing w:line="276" w:lineRule="auto"/>
        <w:ind w:left="-15" w:right="388" w:firstLine="708"/>
        <w:jc w:val="both"/>
      </w:pPr>
      <w:r>
        <w:t xml:space="preserve">Предмет представлен в программе следующими содержательными линиями: </w:t>
      </w:r>
    </w:p>
    <w:p w:rsidR="00121263" w:rsidRDefault="00121263" w:rsidP="00121263">
      <w:pPr>
        <w:spacing w:line="276" w:lineRule="auto"/>
        <w:ind w:right="388"/>
        <w:jc w:val="both"/>
      </w:pPr>
      <w:r>
        <w:t>- человек и природа;</w:t>
      </w:r>
    </w:p>
    <w:p w:rsidR="00121263" w:rsidRDefault="00121263" w:rsidP="00121263">
      <w:pPr>
        <w:widowControl/>
        <w:numPr>
          <w:ilvl w:val="0"/>
          <w:numId w:val="2"/>
        </w:numPr>
        <w:suppressAutoHyphens w:val="0"/>
        <w:spacing w:line="276" w:lineRule="auto"/>
        <w:ind w:right="8" w:hanging="163"/>
        <w:jc w:val="both"/>
      </w:pPr>
      <w:r>
        <w:t>человек и общество;</w:t>
      </w:r>
    </w:p>
    <w:p w:rsidR="00121263" w:rsidRDefault="00121263" w:rsidP="00121263">
      <w:pPr>
        <w:widowControl/>
        <w:numPr>
          <w:ilvl w:val="0"/>
          <w:numId w:val="2"/>
        </w:numPr>
        <w:suppressAutoHyphens w:val="0"/>
        <w:spacing w:line="276" w:lineRule="auto"/>
        <w:ind w:right="8" w:hanging="163"/>
        <w:jc w:val="both"/>
      </w:pPr>
      <w:r>
        <w:t xml:space="preserve">правила безопасной жизни. </w:t>
      </w:r>
    </w:p>
    <w:p w:rsidR="00121263" w:rsidRDefault="00121263" w:rsidP="00121263">
      <w:pPr>
        <w:spacing w:line="276" w:lineRule="auto"/>
        <w:ind w:left="-15" w:firstLine="708"/>
        <w:jc w:val="both"/>
      </w:pPr>
      <w:r>
        <w:t>Рабоч</w:t>
      </w:r>
      <w:r w:rsidR="004C31C6">
        <w:t>ие</w:t>
      </w:r>
      <w:r>
        <w:t xml:space="preserve"> программ</w:t>
      </w:r>
      <w:r w:rsidR="004C31C6">
        <w:t>ы рассчитаны</w:t>
      </w:r>
      <w:bookmarkStart w:id="0" w:name="_GoBack"/>
      <w:bookmarkEnd w:id="0"/>
      <w:r>
        <w:t xml:space="preserve"> на 270 ч. В 1 классе на изучение отводится 66 ч </w:t>
      </w:r>
    </w:p>
    <w:p w:rsidR="00121263" w:rsidRDefault="00121263" w:rsidP="00121263">
      <w:pPr>
        <w:spacing w:line="276" w:lineRule="auto"/>
        <w:ind w:left="-15"/>
        <w:jc w:val="both"/>
      </w:pPr>
      <w:r>
        <w:t xml:space="preserve">(2 ч в неделю, 33 учебные недели). Во 2-4 классах – по 68 ч (2 ч в неделю, 34 учебные недели в каждом классе). </w:t>
      </w:r>
    </w:p>
    <w:p w:rsidR="00634FA1" w:rsidRDefault="00634FA1" w:rsidP="005073AA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>Рабочие программы по окружающему миру 1 – 4 классов представляют собой целенаправленное планирование материалов по годам обучения и включают в себя планируемые результаты, количество часов, отводимых на изучение предмета, содержание программы и тематическое планирование на год, которые подчиняются следующим задачам:</w:t>
      </w:r>
    </w:p>
    <w:p w:rsidR="00634FA1" w:rsidRPr="006B7B99" w:rsidRDefault="00634FA1" w:rsidP="005073AA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ind w:left="567" w:hanging="283"/>
        <w:jc w:val="both"/>
      </w:pPr>
      <w:r w:rsidRPr="00634FA1">
        <w:rPr>
          <w:rFonts w:eastAsia="Times New Roman"/>
        </w:rPr>
        <w:t>формирование уважительного отношения к семье, насе</w:t>
      </w:r>
      <w:r w:rsidRPr="00634FA1">
        <w:rPr>
          <w:rFonts w:eastAsia="Times New Roman"/>
        </w:rPr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634FA1" w:rsidRPr="006B7B99" w:rsidRDefault="00634FA1" w:rsidP="005073AA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ind w:left="567" w:hanging="283"/>
        <w:jc w:val="both"/>
      </w:pPr>
      <w:r w:rsidRPr="00634FA1">
        <w:rPr>
          <w:rFonts w:eastAsia="Times New Roman"/>
        </w:rPr>
        <w:t>осознание ребёнком ценности, целостности и многообразия окружающего мира, своего места в нём;</w:t>
      </w:r>
    </w:p>
    <w:p w:rsidR="00634FA1" w:rsidRPr="006B7B99" w:rsidRDefault="00634FA1" w:rsidP="005073AA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ind w:left="567" w:hanging="283"/>
        <w:jc w:val="both"/>
      </w:pPr>
      <w:r w:rsidRPr="00634FA1">
        <w:rPr>
          <w:rFonts w:eastAsia="Times New Roman"/>
        </w:rPr>
        <w:t>формирование модели безопасного поведения в условиях повседневной жизни и в различных опасных и чрезвычайных ситуациях;</w:t>
      </w:r>
    </w:p>
    <w:p w:rsidR="00634FA1" w:rsidRPr="006B7B99" w:rsidRDefault="00634FA1" w:rsidP="005073AA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ind w:left="567" w:hanging="283"/>
        <w:jc w:val="both"/>
      </w:pPr>
      <w:r w:rsidRPr="00634FA1">
        <w:rPr>
          <w:rFonts w:eastAsia="Times New Roman"/>
        </w:rPr>
        <w:t>формирование психологической культуры и компетенции для обеспечения эффективного и безопасного взаимодействия в социуме.</w:t>
      </w:r>
    </w:p>
    <w:p w:rsidR="00634FA1" w:rsidRDefault="00634FA1" w:rsidP="005073AA">
      <w:pPr>
        <w:spacing w:line="276" w:lineRule="auto"/>
        <w:ind w:firstLine="540"/>
        <w:jc w:val="both"/>
        <w:rPr>
          <w:rFonts w:cs="Times New Roman"/>
        </w:rPr>
      </w:pPr>
    </w:p>
    <w:p w:rsidR="00AF76E3" w:rsidRDefault="00AF76E3" w:rsidP="005073AA">
      <w:pPr>
        <w:spacing w:line="276" w:lineRule="auto"/>
      </w:pPr>
    </w:p>
    <w:sectPr w:rsidR="00AF76E3" w:rsidSect="00AF76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1F4A3A"/>
    <w:multiLevelType w:val="hybridMultilevel"/>
    <w:tmpl w:val="CA362182"/>
    <w:lvl w:ilvl="0" w:tplc="D9E6E362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4828E3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3070A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768E4F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85AFB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C465BF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D14C4C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E98A08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178F67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34C2098"/>
    <w:multiLevelType w:val="hybridMultilevel"/>
    <w:tmpl w:val="560EE2B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FA1"/>
    <w:rsid w:val="00121263"/>
    <w:rsid w:val="004C31C6"/>
    <w:rsid w:val="005073AA"/>
    <w:rsid w:val="00634FA1"/>
    <w:rsid w:val="00AF7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08B94"/>
  <w15:docId w15:val="{FF659CAF-81B7-464A-B3EF-51785D34A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FA1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4FA1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8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№1</dc:creator>
  <cp:lastModifiedBy>Кабинет21</cp:lastModifiedBy>
  <cp:revision>3</cp:revision>
  <dcterms:created xsi:type="dcterms:W3CDTF">2020-07-28T09:49:00Z</dcterms:created>
  <dcterms:modified xsi:type="dcterms:W3CDTF">2020-07-28T10:01:00Z</dcterms:modified>
</cp:coreProperties>
</file>